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0" w:type="dxa"/>
        <w:tblCellMar>
          <w:left w:w="0" w:type="dxa"/>
          <w:right w:w="0" w:type="dxa"/>
        </w:tblCellMar>
        <w:tblLook w:val="04A0"/>
      </w:tblPr>
      <w:tblGrid>
        <w:gridCol w:w="3425"/>
        <w:gridCol w:w="3245"/>
      </w:tblGrid>
      <w:tr w:rsidR="007B3BC7" w:rsidRPr="007B3BC7" w:rsidTr="007B3BC7">
        <w:trPr>
          <w:trHeight w:val="1078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2"/>
                <w:lang w:eastAsia="ru-RU"/>
              </w:rPr>
              <w:t>Поселение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b/>
                <w:bCs/>
                <w:kern w:val="24"/>
                <w:sz w:val="32"/>
                <w:szCs w:val="32"/>
                <w:lang w:eastAsia="ru-RU"/>
              </w:rPr>
              <w:t xml:space="preserve">Норма предоставления 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Город Всеволожск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21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Город </w:t>
            </w: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Сертолово</w:t>
            </w:r>
            <w:proofErr w:type="spellEnd"/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Заневское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Дубровское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</w:t>
            </w:r>
            <w:proofErr w:type="gramStart"/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.м</w:t>
            </w:r>
            <w:proofErr w:type="gramEnd"/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Кузьмоловское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Морозовское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Муринское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Не </w:t>
            </w:r>
            <w:r w:rsidR="00765892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менее 28</w:t>
            </w: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Свердловское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Рахьинское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Токсовское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ГП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Агалатовское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Бугровское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Колтушское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Куйвозовское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20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Лесколовское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Щегловское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21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Романовское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22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495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Юкковское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65892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29</w:t>
            </w:r>
            <w:r w:rsidR="007B3BC7"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кв.м.</w:t>
            </w:r>
          </w:p>
        </w:tc>
      </w:tr>
      <w:tr w:rsidR="007B3BC7" w:rsidRPr="007B3BC7" w:rsidTr="007B3BC7">
        <w:trPr>
          <w:trHeight w:val="753"/>
        </w:trPr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Новодевяткинское</w:t>
            </w:r>
            <w:proofErr w:type="spellEnd"/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 xml:space="preserve"> СП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3BC7" w:rsidRPr="007B3BC7" w:rsidRDefault="007B3BC7" w:rsidP="007B3B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B3BC7">
              <w:rPr>
                <w:rFonts w:ascii="Verdana" w:eastAsia="Times New Roman" w:hAnsi="Verdana" w:cs="Arial"/>
                <w:kern w:val="24"/>
                <w:sz w:val="32"/>
                <w:szCs w:val="32"/>
                <w:lang w:eastAsia="ru-RU"/>
              </w:rPr>
              <w:t>Не менее 33 кв.м.</w:t>
            </w:r>
          </w:p>
        </w:tc>
      </w:tr>
    </w:tbl>
    <w:p w:rsidR="00D82854" w:rsidRDefault="00D82854"/>
    <w:sectPr w:rsidR="00D82854" w:rsidSect="00D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C7"/>
    <w:rsid w:val="003F2AEA"/>
    <w:rsid w:val="00765892"/>
    <w:rsid w:val="007B3BC7"/>
    <w:rsid w:val="00995D09"/>
    <w:rsid w:val="00C170DE"/>
    <w:rsid w:val="00D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2</cp:revision>
  <cp:lastPrinted>2024-03-12T12:26:00Z</cp:lastPrinted>
  <dcterms:created xsi:type="dcterms:W3CDTF">2024-03-12T12:54:00Z</dcterms:created>
  <dcterms:modified xsi:type="dcterms:W3CDTF">2024-03-12T12:54:00Z</dcterms:modified>
</cp:coreProperties>
</file>